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78" w:rsidRDefault="00265178" w:rsidP="00EA394A">
      <w:pPr>
        <w:pStyle w:val="1"/>
        <w:shd w:val="clear" w:color="auto" w:fill="auto"/>
        <w:jc w:val="center"/>
        <w:rPr>
          <w:rStyle w:val="125pt0pt0"/>
          <w:sz w:val="24"/>
          <w:szCs w:val="24"/>
        </w:rPr>
      </w:pPr>
      <w:r>
        <w:rPr>
          <w:rStyle w:val="125pt0pt0"/>
          <w:sz w:val="24"/>
          <w:szCs w:val="24"/>
        </w:rPr>
        <w:t xml:space="preserve">План мероприятий </w:t>
      </w:r>
      <w:r w:rsidR="0066043E" w:rsidRPr="00874BFF">
        <w:rPr>
          <w:rStyle w:val="125pt0pt0"/>
          <w:sz w:val="24"/>
          <w:szCs w:val="24"/>
        </w:rPr>
        <w:t xml:space="preserve">по снижению бюрократической нагрузки на педагогических работников </w:t>
      </w:r>
    </w:p>
    <w:p w:rsidR="0066043E" w:rsidRPr="00874BFF" w:rsidRDefault="0066043E" w:rsidP="00EA394A">
      <w:pPr>
        <w:pStyle w:val="1"/>
        <w:shd w:val="clear" w:color="auto" w:fill="auto"/>
        <w:jc w:val="center"/>
        <w:rPr>
          <w:sz w:val="24"/>
          <w:szCs w:val="24"/>
        </w:rPr>
      </w:pPr>
      <w:r w:rsidRPr="00874BFF">
        <w:rPr>
          <w:rStyle w:val="125pt0pt0"/>
          <w:sz w:val="24"/>
          <w:szCs w:val="24"/>
        </w:rPr>
        <w:t xml:space="preserve">в </w:t>
      </w:r>
      <w:r w:rsidR="00824BAC" w:rsidRPr="00874BFF">
        <w:rPr>
          <w:rStyle w:val="125pt0pt0"/>
          <w:sz w:val="24"/>
          <w:szCs w:val="24"/>
        </w:rPr>
        <w:t>МБОУ «Верхне-</w:t>
      </w:r>
      <w:proofErr w:type="spellStart"/>
      <w:r w:rsidR="00824BAC" w:rsidRPr="00874BFF">
        <w:rPr>
          <w:rStyle w:val="125pt0pt0"/>
          <w:sz w:val="24"/>
          <w:szCs w:val="24"/>
        </w:rPr>
        <w:t>Арбашская</w:t>
      </w:r>
      <w:proofErr w:type="spellEnd"/>
      <w:r w:rsidR="00824BAC" w:rsidRPr="00874BFF">
        <w:rPr>
          <w:rStyle w:val="125pt0pt0"/>
          <w:sz w:val="24"/>
          <w:szCs w:val="24"/>
        </w:rPr>
        <w:t xml:space="preserve"> средняя школа»</w:t>
      </w:r>
    </w:p>
    <w:p w:rsidR="0066043E" w:rsidRPr="00874BFF" w:rsidRDefault="0066043E" w:rsidP="00EA394A">
      <w:pPr>
        <w:pStyle w:val="1"/>
        <w:shd w:val="clear" w:color="auto" w:fill="auto"/>
        <w:jc w:val="both"/>
        <w:rPr>
          <w:sz w:val="24"/>
          <w:szCs w:val="24"/>
        </w:rPr>
      </w:pPr>
    </w:p>
    <w:tbl>
      <w:tblPr>
        <w:tblOverlap w:val="never"/>
        <w:tblW w:w="15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5528"/>
        <w:gridCol w:w="2127"/>
        <w:gridCol w:w="2551"/>
        <w:gridCol w:w="4394"/>
      </w:tblGrid>
      <w:tr w:rsidR="00824BAC" w:rsidRPr="00874BFF" w:rsidTr="00824BAC">
        <w:trPr>
          <w:trHeight w:hRule="exact" w:val="754"/>
        </w:trPr>
        <w:tc>
          <w:tcPr>
            <w:tcW w:w="719" w:type="dxa"/>
            <w:shd w:val="clear" w:color="auto" w:fill="FFFFFF"/>
          </w:tcPr>
          <w:p w:rsidR="00824BAC" w:rsidRPr="00874BFF" w:rsidRDefault="00824BAC" w:rsidP="00EA394A">
            <w:pPr>
              <w:pStyle w:val="1"/>
              <w:shd w:val="clear" w:color="auto" w:fill="auto"/>
              <w:ind w:left="180"/>
              <w:rPr>
                <w:b/>
                <w:sz w:val="24"/>
                <w:szCs w:val="24"/>
              </w:rPr>
            </w:pPr>
            <w:r w:rsidRPr="00874BFF">
              <w:rPr>
                <w:rStyle w:val="125pt0pt"/>
                <w:b/>
                <w:sz w:val="24"/>
                <w:szCs w:val="24"/>
              </w:rPr>
              <w:t>№</w:t>
            </w:r>
            <w:r w:rsidRPr="00874BFF">
              <w:rPr>
                <w:rStyle w:val="125pt0pt0"/>
                <w:sz w:val="24"/>
                <w:szCs w:val="24"/>
              </w:rPr>
              <w:t xml:space="preserve"> </w:t>
            </w:r>
            <w:proofErr w:type="gramStart"/>
            <w:r w:rsidRPr="00874BFF">
              <w:rPr>
                <w:rStyle w:val="125pt0pt0"/>
                <w:sz w:val="24"/>
                <w:szCs w:val="24"/>
              </w:rPr>
              <w:t>п</w:t>
            </w:r>
            <w:proofErr w:type="gramEnd"/>
            <w:r w:rsidRPr="00874BFF">
              <w:rPr>
                <w:rStyle w:val="125pt0pt0"/>
                <w:sz w:val="24"/>
                <w:szCs w:val="24"/>
              </w:rPr>
              <w:t>/п</w:t>
            </w:r>
          </w:p>
        </w:tc>
        <w:tc>
          <w:tcPr>
            <w:tcW w:w="5528" w:type="dxa"/>
            <w:shd w:val="clear" w:color="auto" w:fill="FFFFFF"/>
          </w:tcPr>
          <w:p w:rsidR="00824BAC" w:rsidRPr="00874BFF" w:rsidRDefault="00824BAC" w:rsidP="00EA394A">
            <w:pPr>
              <w:pStyle w:val="1"/>
              <w:shd w:val="clear" w:color="auto" w:fill="auto"/>
              <w:ind w:right="128"/>
              <w:jc w:val="center"/>
              <w:rPr>
                <w:b/>
                <w:sz w:val="24"/>
                <w:szCs w:val="24"/>
              </w:rPr>
            </w:pPr>
            <w:r w:rsidRPr="00874BFF">
              <w:rPr>
                <w:rStyle w:val="11pt0pt"/>
                <w:sz w:val="24"/>
                <w:szCs w:val="24"/>
              </w:rPr>
              <w:t>Мероприятие</w:t>
            </w:r>
          </w:p>
        </w:tc>
        <w:tc>
          <w:tcPr>
            <w:tcW w:w="2127" w:type="dxa"/>
            <w:shd w:val="clear" w:color="auto" w:fill="FFFFFF"/>
          </w:tcPr>
          <w:p w:rsidR="00824BAC" w:rsidRPr="00874BFF" w:rsidRDefault="00824BAC" w:rsidP="00EA394A">
            <w:pPr>
              <w:pStyle w:val="1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874BFF">
              <w:rPr>
                <w:rStyle w:val="11pt0pt"/>
                <w:sz w:val="24"/>
                <w:szCs w:val="24"/>
              </w:rPr>
              <w:t>Срок</w:t>
            </w:r>
          </w:p>
        </w:tc>
        <w:tc>
          <w:tcPr>
            <w:tcW w:w="2551" w:type="dxa"/>
            <w:shd w:val="clear" w:color="auto" w:fill="FFFFFF"/>
          </w:tcPr>
          <w:p w:rsidR="00824BAC" w:rsidRPr="00874BFF" w:rsidRDefault="00824BAC" w:rsidP="00EA394A">
            <w:pPr>
              <w:pStyle w:val="1"/>
              <w:shd w:val="clear" w:color="auto" w:fill="auto"/>
              <w:ind w:left="132"/>
              <w:rPr>
                <w:b/>
                <w:sz w:val="24"/>
                <w:szCs w:val="24"/>
              </w:rPr>
            </w:pPr>
            <w:r w:rsidRPr="00874BFF">
              <w:rPr>
                <w:rStyle w:val="11pt0pt"/>
                <w:sz w:val="24"/>
                <w:szCs w:val="24"/>
              </w:rPr>
              <w:t>Ответственный</w:t>
            </w:r>
          </w:p>
        </w:tc>
        <w:tc>
          <w:tcPr>
            <w:tcW w:w="4394" w:type="dxa"/>
            <w:shd w:val="clear" w:color="auto" w:fill="FFFFFF"/>
          </w:tcPr>
          <w:p w:rsidR="00824BAC" w:rsidRPr="00874BFF" w:rsidRDefault="00824BAC" w:rsidP="00EA394A">
            <w:pPr>
              <w:pStyle w:val="1"/>
              <w:shd w:val="clear" w:color="auto" w:fill="auto"/>
              <w:ind w:left="132"/>
              <w:rPr>
                <w:rStyle w:val="11pt0pt"/>
                <w:sz w:val="24"/>
                <w:szCs w:val="24"/>
              </w:rPr>
            </w:pPr>
            <w:r w:rsidRPr="00874BFF">
              <w:rPr>
                <w:rStyle w:val="11pt0pt"/>
                <w:sz w:val="24"/>
                <w:szCs w:val="24"/>
              </w:rPr>
              <w:t xml:space="preserve">Результат </w:t>
            </w:r>
          </w:p>
        </w:tc>
      </w:tr>
      <w:tr w:rsidR="00824BAC" w:rsidRPr="00874BFF" w:rsidTr="00824BAC">
        <w:trPr>
          <w:trHeight w:hRule="exact" w:val="707"/>
        </w:trPr>
        <w:tc>
          <w:tcPr>
            <w:tcW w:w="719" w:type="dxa"/>
            <w:shd w:val="clear" w:color="auto" w:fill="FFFFFF"/>
          </w:tcPr>
          <w:p w:rsidR="00824BAC" w:rsidRPr="00874BFF" w:rsidRDefault="00824BAC" w:rsidP="00EA394A">
            <w:pPr>
              <w:pStyle w:val="1"/>
              <w:shd w:val="clear" w:color="auto" w:fill="auto"/>
              <w:ind w:left="180"/>
              <w:rPr>
                <w:sz w:val="24"/>
                <w:szCs w:val="24"/>
              </w:rPr>
            </w:pPr>
            <w:r w:rsidRPr="00874BFF">
              <w:rPr>
                <w:rStyle w:val="TrebuchetMS135pt"/>
                <w:rFonts w:ascii="Times New Roman" w:hAnsi="Times New Roman" w:cs="Times New Roman"/>
                <w:sz w:val="24"/>
                <w:szCs w:val="24"/>
              </w:rPr>
              <w:t>1</w:t>
            </w:r>
            <w:r w:rsidRPr="00874BFF">
              <w:rPr>
                <w:rStyle w:val="MSGothic16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shd w:val="clear" w:color="auto" w:fill="FFFFFF"/>
          </w:tcPr>
          <w:p w:rsidR="00824BAC" w:rsidRPr="00874BFF" w:rsidRDefault="00824BAC" w:rsidP="00EA394A">
            <w:pPr>
              <w:pStyle w:val="1"/>
              <w:shd w:val="clear" w:color="auto" w:fill="auto"/>
              <w:ind w:right="128"/>
              <w:jc w:val="both"/>
              <w:rPr>
                <w:rStyle w:val="125pt0pt"/>
                <w:sz w:val="24"/>
                <w:szCs w:val="24"/>
              </w:rPr>
            </w:pPr>
            <w:r w:rsidRPr="00874BFF">
              <w:rPr>
                <w:rStyle w:val="125pt0pt"/>
                <w:sz w:val="24"/>
                <w:szCs w:val="24"/>
              </w:rPr>
              <w:t>Разработка плана мероприятий по снижению бюрократической нагрузки</w:t>
            </w:r>
          </w:p>
        </w:tc>
        <w:tc>
          <w:tcPr>
            <w:tcW w:w="2127" w:type="dxa"/>
            <w:shd w:val="clear" w:color="auto" w:fill="FFFFFF"/>
          </w:tcPr>
          <w:p w:rsidR="00824BAC" w:rsidRPr="00874BFF" w:rsidRDefault="00824BAC" w:rsidP="00EA394A">
            <w:pPr>
              <w:rPr>
                <w:rFonts w:ascii="Times New Roman" w:hAnsi="Times New Roman" w:cs="Times New Roman"/>
              </w:rPr>
            </w:pPr>
            <w:r w:rsidRPr="00874BFF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551" w:type="dxa"/>
            <w:shd w:val="clear" w:color="auto" w:fill="FFFFFF"/>
          </w:tcPr>
          <w:p w:rsidR="00824BAC" w:rsidRPr="00874BFF" w:rsidRDefault="00824BAC" w:rsidP="00EA394A">
            <w:pPr>
              <w:rPr>
                <w:rFonts w:ascii="Times New Roman" w:hAnsi="Times New Roman" w:cs="Times New Roman"/>
              </w:rPr>
            </w:pPr>
            <w:r w:rsidRPr="00874BFF">
              <w:rPr>
                <w:rFonts w:ascii="Times New Roman" w:hAnsi="Times New Roman" w:cs="Times New Roman"/>
              </w:rPr>
              <w:t xml:space="preserve">Замдиректора </w:t>
            </w:r>
            <w:proofErr w:type="spellStart"/>
            <w:r w:rsidRPr="00874BFF">
              <w:rPr>
                <w:rFonts w:ascii="Times New Roman" w:hAnsi="Times New Roman" w:cs="Times New Roman"/>
              </w:rPr>
              <w:t>Зиятдинова</w:t>
            </w:r>
            <w:proofErr w:type="spellEnd"/>
            <w:r w:rsidRPr="00874BFF">
              <w:rPr>
                <w:rFonts w:ascii="Times New Roman" w:hAnsi="Times New Roman" w:cs="Times New Roman"/>
              </w:rPr>
              <w:t xml:space="preserve"> Р.К.</w:t>
            </w:r>
          </w:p>
        </w:tc>
        <w:tc>
          <w:tcPr>
            <w:tcW w:w="4394" w:type="dxa"/>
            <w:shd w:val="clear" w:color="auto" w:fill="FFFFFF"/>
          </w:tcPr>
          <w:p w:rsidR="00824BAC" w:rsidRPr="00874BFF" w:rsidRDefault="00824BAC" w:rsidP="00EA394A">
            <w:pPr>
              <w:pStyle w:val="1"/>
              <w:shd w:val="clear" w:color="auto" w:fill="auto"/>
              <w:ind w:left="132"/>
              <w:rPr>
                <w:sz w:val="24"/>
                <w:szCs w:val="24"/>
              </w:rPr>
            </w:pPr>
            <w:r w:rsidRPr="00874BFF">
              <w:rPr>
                <w:sz w:val="24"/>
                <w:szCs w:val="24"/>
              </w:rPr>
              <w:t>Разработан план</w:t>
            </w:r>
          </w:p>
        </w:tc>
      </w:tr>
      <w:tr w:rsidR="00824BAC" w:rsidRPr="00874BFF" w:rsidTr="00EA394A">
        <w:trPr>
          <w:trHeight w:hRule="exact" w:val="985"/>
        </w:trPr>
        <w:tc>
          <w:tcPr>
            <w:tcW w:w="719" w:type="dxa"/>
            <w:shd w:val="clear" w:color="auto" w:fill="FFFFFF"/>
          </w:tcPr>
          <w:p w:rsidR="00824BAC" w:rsidRPr="00874BFF" w:rsidRDefault="00824BAC" w:rsidP="00EA394A">
            <w:pPr>
              <w:pStyle w:val="1"/>
              <w:shd w:val="clear" w:color="auto" w:fill="auto"/>
              <w:ind w:left="180"/>
              <w:rPr>
                <w:sz w:val="24"/>
                <w:szCs w:val="24"/>
              </w:rPr>
            </w:pPr>
            <w:r w:rsidRPr="00874BFF">
              <w:rPr>
                <w:rStyle w:val="125pt0pt"/>
                <w:sz w:val="24"/>
                <w:szCs w:val="24"/>
              </w:rPr>
              <w:t>2.</w:t>
            </w:r>
          </w:p>
        </w:tc>
        <w:tc>
          <w:tcPr>
            <w:tcW w:w="5528" w:type="dxa"/>
            <w:shd w:val="clear" w:color="auto" w:fill="FFFFFF"/>
          </w:tcPr>
          <w:p w:rsidR="00824BAC" w:rsidRPr="00874BFF" w:rsidRDefault="00824BAC" w:rsidP="00EA394A">
            <w:pPr>
              <w:pStyle w:val="1"/>
              <w:shd w:val="clear" w:color="auto" w:fill="auto"/>
              <w:ind w:right="128"/>
              <w:jc w:val="both"/>
              <w:rPr>
                <w:sz w:val="24"/>
                <w:szCs w:val="24"/>
              </w:rPr>
            </w:pPr>
            <w:r w:rsidRPr="00874BFF">
              <w:rPr>
                <w:rStyle w:val="125pt0pt"/>
                <w:sz w:val="24"/>
                <w:szCs w:val="24"/>
              </w:rPr>
              <w:t>Издание приказа о назначении ответственного за исполнение мероприятий по снижению бюрократической нагрузки</w:t>
            </w:r>
          </w:p>
        </w:tc>
        <w:tc>
          <w:tcPr>
            <w:tcW w:w="2127" w:type="dxa"/>
            <w:shd w:val="clear" w:color="auto" w:fill="FFFFFF"/>
          </w:tcPr>
          <w:p w:rsidR="00824BAC" w:rsidRPr="00874BFF" w:rsidRDefault="00824BAC" w:rsidP="00EA394A">
            <w:pPr>
              <w:rPr>
                <w:rFonts w:ascii="Times New Roman" w:hAnsi="Times New Roman" w:cs="Times New Roman"/>
              </w:rPr>
            </w:pPr>
            <w:r w:rsidRPr="00874BFF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551" w:type="dxa"/>
            <w:shd w:val="clear" w:color="auto" w:fill="FFFFFF"/>
          </w:tcPr>
          <w:p w:rsidR="00824BAC" w:rsidRPr="00874BFF" w:rsidRDefault="00824BAC" w:rsidP="00EA394A">
            <w:pPr>
              <w:pStyle w:val="1"/>
              <w:shd w:val="clear" w:color="auto" w:fill="auto"/>
              <w:ind w:left="132"/>
              <w:rPr>
                <w:sz w:val="24"/>
                <w:szCs w:val="24"/>
              </w:rPr>
            </w:pPr>
            <w:r w:rsidRPr="00874BFF">
              <w:rPr>
                <w:sz w:val="24"/>
                <w:szCs w:val="24"/>
              </w:rPr>
              <w:t>Директор Исламов Р.И.</w:t>
            </w:r>
          </w:p>
        </w:tc>
        <w:tc>
          <w:tcPr>
            <w:tcW w:w="4394" w:type="dxa"/>
            <w:shd w:val="clear" w:color="auto" w:fill="FFFFFF"/>
          </w:tcPr>
          <w:p w:rsidR="00824BAC" w:rsidRPr="00874BFF" w:rsidRDefault="00824BAC" w:rsidP="00EA394A">
            <w:pPr>
              <w:pStyle w:val="1"/>
              <w:shd w:val="clear" w:color="auto" w:fill="auto"/>
              <w:ind w:left="132"/>
              <w:rPr>
                <w:sz w:val="24"/>
                <w:szCs w:val="24"/>
              </w:rPr>
            </w:pPr>
            <w:r w:rsidRPr="00874BFF">
              <w:rPr>
                <w:sz w:val="24"/>
                <w:szCs w:val="24"/>
              </w:rPr>
              <w:t>Издан приказ, назначен ответственный, утвержден план</w:t>
            </w:r>
          </w:p>
        </w:tc>
      </w:tr>
      <w:tr w:rsidR="00824BAC" w:rsidRPr="00874BFF" w:rsidTr="00EA394A">
        <w:trPr>
          <w:trHeight w:hRule="exact" w:val="1127"/>
        </w:trPr>
        <w:tc>
          <w:tcPr>
            <w:tcW w:w="719" w:type="dxa"/>
            <w:shd w:val="clear" w:color="auto" w:fill="FFFFFF"/>
          </w:tcPr>
          <w:p w:rsidR="00824BAC" w:rsidRPr="00874BFF" w:rsidRDefault="00824BAC" w:rsidP="00EA394A">
            <w:pPr>
              <w:pStyle w:val="1"/>
              <w:shd w:val="clear" w:color="auto" w:fill="auto"/>
              <w:ind w:left="180"/>
              <w:rPr>
                <w:sz w:val="24"/>
                <w:szCs w:val="24"/>
              </w:rPr>
            </w:pPr>
            <w:r w:rsidRPr="00874BFF">
              <w:rPr>
                <w:rStyle w:val="125pt0pt"/>
                <w:sz w:val="24"/>
                <w:szCs w:val="24"/>
              </w:rPr>
              <w:t>3.</w:t>
            </w:r>
          </w:p>
        </w:tc>
        <w:tc>
          <w:tcPr>
            <w:tcW w:w="5528" w:type="dxa"/>
            <w:shd w:val="clear" w:color="auto" w:fill="FFFFFF"/>
          </w:tcPr>
          <w:p w:rsidR="00824BAC" w:rsidRPr="00874BFF" w:rsidRDefault="00824BAC" w:rsidP="00EA394A">
            <w:pPr>
              <w:pStyle w:val="1"/>
              <w:shd w:val="clear" w:color="auto" w:fill="auto"/>
              <w:ind w:right="128"/>
              <w:jc w:val="both"/>
              <w:rPr>
                <w:sz w:val="24"/>
                <w:szCs w:val="24"/>
              </w:rPr>
            </w:pPr>
            <w:r w:rsidRPr="00874BFF">
              <w:rPr>
                <w:rStyle w:val="125pt0pt"/>
                <w:sz w:val="24"/>
                <w:szCs w:val="24"/>
              </w:rPr>
              <w:t>Проведение педагогического совета по вопросу снижения документационной нагрузки педагогических работников</w:t>
            </w:r>
          </w:p>
        </w:tc>
        <w:tc>
          <w:tcPr>
            <w:tcW w:w="2127" w:type="dxa"/>
            <w:shd w:val="clear" w:color="auto" w:fill="FFFFFF"/>
          </w:tcPr>
          <w:p w:rsidR="00824BAC" w:rsidRPr="00874BFF" w:rsidRDefault="00824BAC" w:rsidP="00EA394A">
            <w:pPr>
              <w:rPr>
                <w:rFonts w:ascii="Times New Roman" w:hAnsi="Times New Roman" w:cs="Times New Roman"/>
              </w:rPr>
            </w:pPr>
            <w:r w:rsidRPr="00874BFF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551" w:type="dxa"/>
            <w:shd w:val="clear" w:color="auto" w:fill="FFFFFF"/>
          </w:tcPr>
          <w:p w:rsidR="00824BAC" w:rsidRPr="00874BFF" w:rsidRDefault="00824BAC" w:rsidP="00EA394A">
            <w:pPr>
              <w:rPr>
                <w:rFonts w:ascii="Times New Roman" w:hAnsi="Times New Roman" w:cs="Times New Roman"/>
              </w:rPr>
            </w:pPr>
            <w:r w:rsidRPr="00874BFF">
              <w:rPr>
                <w:rFonts w:ascii="Times New Roman" w:hAnsi="Times New Roman" w:cs="Times New Roman"/>
              </w:rPr>
              <w:t xml:space="preserve">Замдиректора </w:t>
            </w:r>
            <w:proofErr w:type="spellStart"/>
            <w:r w:rsidRPr="00874BFF">
              <w:rPr>
                <w:rFonts w:ascii="Times New Roman" w:hAnsi="Times New Roman" w:cs="Times New Roman"/>
              </w:rPr>
              <w:t>Зиятдинова</w:t>
            </w:r>
            <w:proofErr w:type="spellEnd"/>
            <w:r w:rsidRPr="00874BFF">
              <w:rPr>
                <w:rFonts w:ascii="Times New Roman" w:hAnsi="Times New Roman" w:cs="Times New Roman"/>
              </w:rPr>
              <w:t xml:space="preserve"> Р.К.</w:t>
            </w:r>
          </w:p>
        </w:tc>
        <w:tc>
          <w:tcPr>
            <w:tcW w:w="4394" w:type="dxa"/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04"/>
            </w:tblGrid>
            <w:tr w:rsidR="00824BAC" w:rsidRPr="00874BFF">
              <w:trPr>
                <w:trHeight w:val="523"/>
              </w:trPr>
              <w:tc>
                <w:tcPr>
                  <w:tcW w:w="3304" w:type="dxa"/>
                </w:tcPr>
                <w:p w:rsidR="00824BAC" w:rsidRPr="00874BFF" w:rsidRDefault="00824BAC" w:rsidP="00EA394A">
                  <w:pPr>
                    <w:rPr>
                      <w:rFonts w:ascii="Times New Roman" w:hAnsi="Times New Roman" w:cs="Times New Roman"/>
                    </w:rPr>
                  </w:pPr>
                  <w:r w:rsidRPr="00874BFF">
                    <w:rPr>
                      <w:rFonts w:ascii="Times New Roman" w:hAnsi="Times New Roman" w:cs="Times New Roman"/>
                    </w:rPr>
                    <w:t xml:space="preserve"> Повышение уровня информированности и правовой грамотности педагогических работников </w:t>
                  </w:r>
                </w:p>
              </w:tc>
            </w:tr>
          </w:tbl>
          <w:p w:rsidR="00824BAC" w:rsidRPr="00874BFF" w:rsidRDefault="00824BAC" w:rsidP="00EA394A">
            <w:pPr>
              <w:rPr>
                <w:rFonts w:ascii="Times New Roman" w:hAnsi="Times New Roman" w:cs="Times New Roman"/>
              </w:rPr>
            </w:pPr>
          </w:p>
        </w:tc>
      </w:tr>
      <w:tr w:rsidR="00824BAC" w:rsidRPr="00874BFF" w:rsidTr="00EA394A">
        <w:trPr>
          <w:trHeight w:hRule="exact" w:val="1412"/>
        </w:trPr>
        <w:tc>
          <w:tcPr>
            <w:tcW w:w="719" w:type="dxa"/>
            <w:shd w:val="clear" w:color="auto" w:fill="FFFFFF"/>
          </w:tcPr>
          <w:p w:rsidR="00824BAC" w:rsidRPr="00874BFF" w:rsidRDefault="00824BAC" w:rsidP="00EA394A">
            <w:pPr>
              <w:pStyle w:val="1"/>
              <w:shd w:val="clear" w:color="auto" w:fill="auto"/>
              <w:ind w:left="180"/>
              <w:rPr>
                <w:sz w:val="24"/>
                <w:szCs w:val="24"/>
              </w:rPr>
            </w:pPr>
            <w:r w:rsidRPr="00874BFF">
              <w:rPr>
                <w:rStyle w:val="125pt0pt"/>
                <w:sz w:val="24"/>
                <w:szCs w:val="24"/>
              </w:rPr>
              <w:t>4.</w:t>
            </w:r>
          </w:p>
        </w:tc>
        <w:tc>
          <w:tcPr>
            <w:tcW w:w="5528" w:type="dxa"/>
            <w:shd w:val="clear" w:color="auto" w:fill="FFFFFF"/>
          </w:tcPr>
          <w:p w:rsidR="00824BAC" w:rsidRPr="00874BFF" w:rsidRDefault="00824BAC" w:rsidP="00EA394A">
            <w:pPr>
              <w:pStyle w:val="1"/>
              <w:shd w:val="clear" w:color="auto" w:fill="auto"/>
              <w:ind w:right="128"/>
              <w:jc w:val="both"/>
              <w:rPr>
                <w:sz w:val="24"/>
                <w:szCs w:val="24"/>
              </w:rPr>
            </w:pPr>
            <w:r w:rsidRPr="00874BFF">
              <w:rPr>
                <w:rStyle w:val="125pt0pt"/>
                <w:sz w:val="24"/>
                <w:szCs w:val="24"/>
              </w:rPr>
              <w:t>Проведение анализа локальных актов образовательной организации на соответствие требований в части бюрократической нагрузки</w:t>
            </w:r>
          </w:p>
        </w:tc>
        <w:tc>
          <w:tcPr>
            <w:tcW w:w="2127" w:type="dxa"/>
            <w:shd w:val="clear" w:color="auto" w:fill="FFFFFF"/>
          </w:tcPr>
          <w:p w:rsidR="00824BAC" w:rsidRPr="00874BFF" w:rsidRDefault="00824BAC" w:rsidP="00EA394A">
            <w:pPr>
              <w:rPr>
                <w:rFonts w:ascii="Times New Roman" w:hAnsi="Times New Roman" w:cs="Times New Roman"/>
              </w:rPr>
            </w:pPr>
            <w:r w:rsidRPr="00874BFF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1" w:type="dxa"/>
            <w:shd w:val="clear" w:color="auto" w:fill="FFFFFF"/>
          </w:tcPr>
          <w:p w:rsidR="00824BAC" w:rsidRPr="00874BFF" w:rsidRDefault="00824BAC" w:rsidP="00EA394A">
            <w:pPr>
              <w:rPr>
                <w:rFonts w:ascii="Times New Roman" w:hAnsi="Times New Roman" w:cs="Times New Roman"/>
              </w:rPr>
            </w:pPr>
            <w:r w:rsidRPr="00874BFF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4394" w:type="dxa"/>
            <w:shd w:val="clear" w:color="auto" w:fill="FFFFFF"/>
          </w:tcPr>
          <w:p w:rsidR="00824BAC" w:rsidRPr="00874BFF" w:rsidRDefault="00874BFF" w:rsidP="00EA394A">
            <w:pPr>
              <w:rPr>
                <w:rFonts w:ascii="Times New Roman" w:hAnsi="Times New Roman" w:cs="Times New Roman"/>
              </w:rPr>
            </w:pPr>
            <w:r w:rsidRPr="00874BFF">
              <w:rPr>
                <w:rFonts w:ascii="Times New Roman" w:hAnsi="Times New Roman" w:cs="Times New Roman"/>
              </w:rPr>
              <w:t>Приведение локальных нормативных актов школы в соответствие законодательству в части обеспечения снижения документационной нагрузки педагогических работников</w:t>
            </w:r>
          </w:p>
        </w:tc>
      </w:tr>
      <w:tr w:rsidR="00824BAC" w:rsidRPr="00874BFF" w:rsidTr="00EA394A">
        <w:trPr>
          <w:trHeight w:hRule="exact" w:val="1985"/>
        </w:trPr>
        <w:tc>
          <w:tcPr>
            <w:tcW w:w="719" w:type="dxa"/>
            <w:shd w:val="clear" w:color="auto" w:fill="FFFFFF"/>
          </w:tcPr>
          <w:p w:rsidR="00824BAC" w:rsidRPr="00874BFF" w:rsidRDefault="00824BAC" w:rsidP="00EA394A">
            <w:pPr>
              <w:pStyle w:val="1"/>
              <w:shd w:val="clear" w:color="auto" w:fill="auto"/>
              <w:ind w:left="180"/>
              <w:rPr>
                <w:sz w:val="24"/>
                <w:szCs w:val="24"/>
              </w:rPr>
            </w:pPr>
            <w:r w:rsidRPr="00874BFF">
              <w:rPr>
                <w:rStyle w:val="125pt0pt"/>
                <w:sz w:val="24"/>
                <w:szCs w:val="24"/>
              </w:rPr>
              <w:t>5.</w:t>
            </w:r>
          </w:p>
        </w:tc>
        <w:tc>
          <w:tcPr>
            <w:tcW w:w="5528" w:type="dxa"/>
            <w:shd w:val="clear" w:color="auto" w:fill="FFFFFF"/>
          </w:tcPr>
          <w:p w:rsidR="00824BAC" w:rsidRPr="00874BFF" w:rsidRDefault="00874BFF" w:rsidP="00EA394A">
            <w:pPr>
              <w:pStyle w:val="1"/>
              <w:shd w:val="clear" w:color="auto" w:fill="auto"/>
              <w:ind w:right="128"/>
              <w:jc w:val="both"/>
              <w:rPr>
                <w:sz w:val="24"/>
                <w:szCs w:val="24"/>
              </w:rPr>
            </w:pPr>
            <w:r w:rsidRPr="00874BFF">
              <w:rPr>
                <w:rStyle w:val="125pt0pt"/>
                <w:sz w:val="24"/>
                <w:szCs w:val="24"/>
              </w:rPr>
              <w:t>Внесение изменений в локальные нормативные (правовые) акты ОО (Правила внутреннего трудового распорядка, Положение об оплате труда, коллективный договор и др.)</w:t>
            </w:r>
          </w:p>
        </w:tc>
        <w:tc>
          <w:tcPr>
            <w:tcW w:w="2127" w:type="dxa"/>
            <w:shd w:val="clear" w:color="auto" w:fill="FFFFFF"/>
          </w:tcPr>
          <w:p w:rsidR="00824BAC" w:rsidRPr="00874BFF" w:rsidRDefault="00824BAC" w:rsidP="00EA394A">
            <w:pPr>
              <w:rPr>
                <w:rFonts w:ascii="Times New Roman" w:hAnsi="Times New Roman" w:cs="Times New Roman"/>
              </w:rPr>
            </w:pPr>
            <w:r w:rsidRPr="00874BFF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1" w:type="dxa"/>
            <w:shd w:val="clear" w:color="auto" w:fill="FFFFFF"/>
          </w:tcPr>
          <w:p w:rsidR="00824BAC" w:rsidRPr="00874BFF" w:rsidRDefault="00824BAC" w:rsidP="00EA394A">
            <w:pPr>
              <w:rPr>
                <w:rFonts w:ascii="Times New Roman" w:hAnsi="Times New Roman" w:cs="Times New Roman"/>
              </w:rPr>
            </w:pPr>
            <w:r w:rsidRPr="00874BFF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4394" w:type="dxa"/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95"/>
            </w:tblGrid>
            <w:tr w:rsidR="00874BFF" w:rsidRPr="00874BFF">
              <w:trPr>
                <w:trHeight w:val="799"/>
              </w:trPr>
              <w:tc>
                <w:tcPr>
                  <w:tcW w:w="3995" w:type="dxa"/>
                </w:tcPr>
                <w:p w:rsidR="00874BFF" w:rsidRPr="00874BFF" w:rsidRDefault="00874BFF" w:rsidP="00EA394A">
                  <w:pPr>
                    <w:rPr>
                      <w:rFonts w:ascii="Times New Roman" w:hAnsi="Times New Roman" w:cs="Times New Roman"/>
                    </w:rPr>
                  </w:pPr>
                  <w:r w:rsidRPr="00874BFF">
                    <w:rPr>
                      <w:rFonts w:ascii="Times New Roman" w:hAnsi="Times New Roman" w:cs="Times New Roman"/>
                    </w:rPr>
                    <w:t xml:space="preserve">Приведение локальных нормативных (правовых) актов школы в соответствие законодательству в части обеспечения прав и снижения документационной нагрузки педагогических работников </w:t>
                  </w:r>
                </w:p>
              </w:tc>
            </w:tr>
          </w:tbl>
          <w:p w:rsidR="00824BAC" w:rsidRPr="00874BFF" w:rsidRDefault="00824BAC" w:rsidP="00EA394A">
            <w:pPr>
              <w:rPr>
                <w:rFonts w:ascii="Times New Roman" w:hAnsi="Times New Roman" w:cs="Times New Roman"/>
              </w:rPr>
            </w:pPr>
          </w:p>
        </w:tc>
      </w:tr>
      <w:tr w:rsidR="00824BAC" w:rsidRPr="00874BFF" w:rsidTr="00EA394A">
        <w:trPr>
          <w:trHeight w:hRule="exact" w:val="2002"/>
        </w:trPr>
        <w:tc>
          <w:tcPr>
            <w:tcW w:w="719" w:type="dxa"/>
            <w:shd w:val="clear" w:color="auto" w:fill="FFFFFF"/>
          </w:tcPr>
          <w:p w:rsidR="00824BAC" w:rsidRPr="00874BFF" w:rsidRDefault="00824BAC" w:rsidP="00EA394A">
            <w:pPr>
              <w:pStyle w:val="1"/>
              <w:shd w:val="clear" w:color="auto" w:fill="auto"/>
              <w:ind w:left="200"/>
              <w:rPr>
                <w:sz w:val="24"/>
                <w:szCs w:val="24"/>
              </w:rPr>
            </w:pPr>
            <w:r w:rsidRPr="00874BFF">
              <w:rPr>
                <w:rStyle w:val="125pt0pt"/>
                <w:sz w:val="24"/>
                <w:szCs w:val="24"/>
              </w:rPr>
              <w:t>6.</w:t>
            </w:r>
          </w:p>
        </w:tc>
        <w:tc>
          <w:tcPr>
            <w:tcW w:w="5528" w:type="dxa"/>
            <w:shd w:val="clear" w:color="auto" w:fill="FFFFFF"/>
          </w:tcPr>
          <w:p w:rsidR="00824BAC" w:rsidRPr="00874BFF" w:rsidRDefault="00824BAC" w:rsidP="00EA394A">
            <w:pPr>
              <w:pStyle w:val="1"/>
              <w:shd w:val="clear" w:color="auto" w:fill="auto"/>
              <w:ind w:right="128"/>
              <w:jc w:val="both"/>
              <w:rPr>
                <w:sz w:val="24"/>
                <w:szCs w:val="24"/>
              </w:rPr>
            </w:pPr>
            <w:r w:rsidRPr="00874BFF">
              <w:rPr>
                <w:rStyle w:val="125pt0pt"/>
                <w:sz w:val="24"/>
                <w:szCs w:val="24"/>
              </w:rPr>
              <w:t>Приведение должностных инструкций педагогических работников в соответствие с требованиями в части бюрократической нагрузки</w:t>
            </w:r>
          </w:p>
        </w:tc>
        <w:tc>
          <w:tcPr>
            <w:tcW w:w="2127" w:type="dxa"/>
            <w:shd w:val="clear" w:color="auto" w:fill="FFFFFF"/>
          </w:tcPr>
          <w:p w:rsidR="00824BAC" w:rsidRPr="00874BFF" w:rsidRDefault="00824BAC" w:rsidP="00EA394A">
            <w:pPr>
              <w:rPr>
                <w:rFonts w:ascii="Times New Roman" w:hAnsi="Times New Roman" w:cs="Times New Roman"/>
              </w:rPr>
            </w:pPr>
            <w:r w:rsidRPr="00874BFF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1" w:type="dxa"/>
            <w:shd w:val="clear" w:color="auto" w:fill="FFFFFF"/>
          </w:tcPr>
          <w:p w:rsidR="00824BAC" w:rsidRPr="00874BFF" w:rsidRDefault="00824BAC" w:rsidP="00EA394A">
            <w:pPr>
              <w:rPr>
                <w:rFonts w:ascii="Times New Roman" w:hAnsi="Times New Roman" w:cs="Times New Roman"/>
              </w:rPr>
            </w:pPr>
            <w:r w:rsidRPr="00874BFF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4394" w:type="dxa"/>
            <w:shd w:val="clear" w:color="auto" w:fill="FFFFFF"/>
          </w:tcPr>
          <w:p w:rsidR="00824BAC" w:rsidRPr="00874BFF" w:rsidRDefault="00874BFF" w:rsidP="00EA394A">
            <w:pPr>
              <w:rPr>
                <w:rFonts w:ascii="Times New Roman" w:hAnsi="Times New Roman" w:cs="Times New Roman"/>
              </w:rPr>
            </w:pPr>
            <w:r w:rsidRPr="00874BFF">
              <w:rPr>
                <w:rFonts w:ascii="Times New Roman" w:hAnsi="Times New Roman" w:cs="Times New Roman"/>
              </w:rPr>
              <w:t>Снижение административной нагрузки на педагогических работников, исключение не свойственных классному руководителю и учителю функций; обеспечение соответствия должностных инструкций педагога требованиям квалификационных справочников</w:t>
            </w:r>
          </w:p>
        </w:tc>
      </w:tr>
      <w:tr w:rsidR="00874BFF" w:rsidRPr="00874BFF" w:rsidTr="00EA394A">
        <w:trPr>
          <w:trHeight w:hRule="exact" w:val="1151"/>
        </w:trPr>
        <w:tc>
          <w:tcPr>
            <w:tcW w:w="719" w:type="dxa"/>
            <w:shd w:val="clear" w:color="auto" w:fill="FFFFFF"/>
          </w:tcPr>
          <w:p w:rsidR="00874BFF" w:rsidRPr="00874BFF" w:rsidRDefault="00874BFF" w:rsidP="00EA394A">
            <w:pPr>
              <w:pStyle w:val="1"/>
              <w:shd w:val="clear" w:color="auto" w:fill="auto"/>
              <w:ind w:left="200"/>
              <w:rPr>
                <w:sz w:val="24"/>
                <w:szCs w:val="24"/>
              </w:rPr>
            </w:pPr>
            <w:r w:rsidRPr="00874BFF">
              <w:rPr>
                <w:rStyle w:val="125pt0pt"/>
                <w:sz w:val="24"/>
                <w:szCs w:val="24"/>
              </w:rPr>
              <w:lastRenderedPageBreak/>
              <w:t>7.</w:t>
            </w:r>
          </w:p>
        </w:tc>
        <w:tc>
          <w:tcPr>
            <w:tcW w:w="5528" w:type="dxa"/>
            <w:shd w:val="clear" w:color="auto" w:fill="FFFFFF"/>
          </w:tcPr>
          <w:p w:rsidR="00874BFF" w:rsidRPr="00874BFF" w:rsidRDefault="00874BFF" w:rsidP="00EA394A">
            <w:pPr>
              <w:pStyle w:val="1"/>
              <w:shd w:val="clear" w:color="auto" w:fill="auto"/>
              <w:ind w:right="128"/>
              <w:jc w:val="both"/>
              <w:rPr>
                <w:sz w:val="24"/>
                <w:szCs w:val="24"/>
              </w:rPr>
            </w:pPr>
            <w:r w:rsidRPr="00874BFF">
              <w:rPr>
                <w:rStyle w:val="125pt0pt"/>
                <w:sz w:val="24"/>
                <w:szCs w:val="24"/>
              </w:rPr>
              <w:t>Исключение незапланированных поручений и обязанностей, а также поручений, не связанных с непосредственным решением педагогических задач</w:t>
            </w:r>
          </w:p>
        </w:tc>
        <w:tc>
          <w:tcPr>
            <w:tcW w:w="2127" w:type="dxa"/>
            <w:shd w:val="clear" w:color="auto" w:fill="FFFFFF"/>
          </w:tcPr>
          <w:p w:rsidR="00874BFF" w:rsidRPr="00874BFF" w:rsidRDefault="00874BFF" w:rsidP="00EA394A">
            <w:pPr>
              <w:pStyle w:val="Default"/>
            </w:pPr>
            <w:r w:rsidRPr="00874BFF">
              <w:t xml:space="preserve">Постоянно </w:t>
            </w:r>
          </w:p>
        </w:tc>
        <w:tc>
          <w:tcPr>
            <w:tcW w:w="2551" w:type="dxa"/>
            <w:shd w:val="clear" w:color="auto" w:fill="FFFFFF"/>
          </w:tcPr>
          <w:p w:rsidR="00874BFF" w:rsidRPr="00874BFF" w:rsidRDefault="00874BFF" w:rsidP="00EA394A">
            <w:pPr>
              <w:rPr>
                <w:rFonts w:ascii="Times New Roman" w:hAnsi="Times New Roman" w:cs="Times New Roman"/>
              </w:rPr>
            </w:pPr>
            <w:r w:rsidRPr="00874BFF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4394" w:type="dxa"/>
            <w:shd w:val="clear" w:color="auto" w:fill="FFFFFF"/>
          </w:tcPr>
          <w:p w:rsidR="00874BFF" w:rsidRPr="00874BFF" w:rsidRDefault="00874BFF" w:rsidP="00EA394A">
            <w:pPr>
              <w:pStyle w:val="Default"/>
            </w:pPr>
            <w:r w:rsidRPr="00874BFF">
              <w:t xml:space="preserve">Снижение документационной нагрузки на педагогических работников </w:t>
            </w:r>
          </w:p>
        </w:tc>
      </w:tr>
      <w:tr w:rsidR="00874BFF" w:rsidRPr="00874BFF" w:rsidTr="00874BFF">
        <w:trPr>
          <w:trHeight w:hRule="exact" w:val="839"/>
        </w:trPr>
        <w:tc>
          <w:tcPr>
            <w:tcW w:w="719" w:type="dxa"/>
            <w:shd w:val="clear" w:color="auto" w:fill="FFFFFF"/>
          </w:tcPr>
          <w:p w:rsidR="00874BFF" w:rsidRPr="00874BFF" w:rsidRDefault="00874BFF" w:rsidP="00EA394A">
            <w:pPr>
              <w:pStyle w:val="1"/>
              <w:shd w:val="clear" w:color="auto" w:fill="auto"/>
              <w:ind w:left="200"/>
              <w:rPr>
                <w:sz w:val="24"/>
                <w:szCs w:val="24"/>
              </w:rPr>
            </w:pPr>
            <w:r w:rsidRPr="00874BFF">
              <w:rPr>
                <w:rStyle w:val="125pt0pt"/>
                <w:sz w:val="24"/>
                <w:szCs w:val="24"/>
              </w:rPr>
              <w:t>8.</w:t>
            </w:r>
          </w:p>
        </w:tc>
        <w:tc>
          <w:tcPr>
            <w:tcW w:w="5528" w:type="dxa"/>
            <w:shd w:val="clear" w:color="auto" w:fill="FFFFFF"/>
          </w:tcPr>
          <w:p w:rsidR="00874BFF" w:rsidRPr="00874BFF" w:rsidRDefault="00874BFF" w:rsidP="00EA394A">
            <w:pPr>
              <w:pStyle w:val="1"/>
              <w:shd w:val="clear" w:color="auto" w:fill="auto"/>
              <w:ind w:right="128"/>
              <w:jc w:val="both"/>
              <w:rPr>
                <w:sz w:val="24"/>
                <w:szCs w:val="24"/>
              </w:rPr>
            </w:pPr>
            <w:r w:rsidRPr="00874BFF">
              <w:rPr>
                <w:rStyle w:val="125pt0pt"/>
                <w:sz w:val="24"/>
                <w:szCs w:val="24"/>
              </w:rPr>
              <w:t>Внедрение информационных технологий в документооборот для обеспечения автоматизации делопроизводства</w:t>
            </w:r>
          </w:p>
        </w:tc>
        <w:tc>
          <w:tcPr>
            <w:tcW w:w="2127" w:type="dxa"/>
            <w:shd w:val="clear" w:color="auto" w:fill="FFFFFF"/>
          </w:tcPr>
          <w:p w:rsidR="00874BFF" w:rsidRPr="00874BFF" w:rsidRDefault="00874BFF" w:rsidP="00EA394A">
            <w:pPr>
              <w:pStyle w:val="Default"/>
            </w:pPr>
            <w:r w:rsidRPr="00874BFF">
              <w:t xml:space="preserve">Постоянно </w:t>
            </w:r>
          </w:p>
        </w:tc>
        <w:tc>
          <w:tcPr>
            <w:tcW w:w="2551" w:type="dxa"/>
            <w:shd w:val="clear" w:color="auto" w:fill="FFFFFF"/>
          </w:tcPr>
          <w:p w:rsidR="00874BFF" w:rsidRPr="00874BFF" w:rsidRDefault="00874BFF" w:rsidP="00EA394A">
            <w:pPr>
              <w:rPr>
                <w:rFonts w:ascii="Times New Roman" w:hAnsi="Times New Roman" w:cs="Times New Roman"/>
              </w:rPr>
            </w:pPr>
            <w:r w:rsidRPr="00874BFF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4394" w:type="dxa"/>
            <w:shd w:val="clear" w:color="auto" w:fill="FFFFFF"/>
          </w:tcPr>
          <w:p w:rsidR="00874BFF" w:rsidRPr="00874BFF" w:rsidRDefault="00874BFF" w:rsidP="00EA394A">
            <w:pPr>
              <w:rPr>
                <w:rFonts w:ascii="Times New Roman" w:hAnsi="Times New Roman" w:cs="Times New Roman"/>
              </w:rPr>
            </w:pPr>
            <w:r w:rsidRPr="00874BFF">
              <w:rPr>
                <w:rFonts w:ascii="Times New Roman" w:hAnsi="Times New Roman" w:cs="Times New Roman"/>
              </w:rPr>
              <w:t xml:space="preserve">Снижение документационной нагрузки на педагогических работников </w:t>
            </w:r>
          </w:p>
        </w:tc>
      </w:tr>
      <w:tr w:rsidR="00874BFF" w:rsidRPr="00874BFF" w:rsidTr="00EA394A">
        <w:trPr>
          <w:trHeight w:hRule="exact" w:val="570"/>
        </w:trPr>
        <w:tc>
          <w:tcPr>
            <w:tcW w:w="719" w:type="dxa"/>
            <w:shd w:val="clear" w:color="auto" w:fill="FFFFFF"/>
          </w:tcPr>
          <w:p w:rsidR="00874BFF" w:rsidRPr="00874BFF" w:rsidRDefault="00EA394A" w:rsidP="00EA394A">
            <w:pPr>
              <w:pStyle w:val="1"/>
              <w:shd w:val="clear" w:color="auto" w:fill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528" w:type="dxa"/>
            <w:shd w:val="clear" w:color="auto" w:fill="FFFFFF"/>
          </w:tcPr>
          <w:p w:rsidR="00874BFF" w:rsidRPr="00874BFF" w:rsidRDefault="00874BFF" w:rsidP="00EA394A">
            <w:pPr>
              <w:pStyle w:val="1"/>
              <w:shd w:val="clear" w:color="auto" w:fill="auto"/>
              <w:ind w:right="128"/>
              <w:jc w:val="both"/>
              <w:rPr>
                <w:sz w:val="24"/>
                <w:szCs w:val="24"/>
              </w:rPr>
            </w:pPr>
            <w:r w:rsidRPr="00874BFF">
              <w:rPr>
                <w:rStyle w:val="125pt0pt"/>
                <w:sz w:val="24"/>
                <w:szCs w:val="24"/>
              </w:rPr>
              <w:t>Замещение документов на бумажном носителе на электронную форму</w:t>
            </w:r>
          </w:p>
        </w:tc>
        <w:tc>
          <w:tcPr>
            <w:tcW w:w="2127" w:type="dxa"/>
            <w:shd w:val="clear" w:color="auto" w:fill="FFFFFF"/>
          </w:tcPr>
          <w:p w:rsidR="00874BFF" w:rsidRPr="00874BFF" w:rsidRDefault="00874BFF" w:rsidP="00EA394A">
            <w:pPr>
              <w:pStyle w:val="Default"/>
            </w:pPr>
            <w:r w:rsidRPr="00874BFF">
              <w:t xml:space="preserve">Постоянно </w:t>
            </w:r>
          </w:p>
        </w:tc>
        <w:tc>
          <w:tcPr>
            <w:tcW w:w="2551" w:type="dxa"/>
            <w:shd w:val="clear" w:color="auto" w:fill="FFFFFF"/>
          </w:tcPr>
          <w:p w:rsidR="00874BFF" w:rsidRPr="00874BFF" w:rsidRDefault="00874BFF" w:rsidP="00EA394A">
            <w:pPr>
              <w:rPr>
                <w:rFonts w:ascii="Times New Roman" w:hAnsi="Times New Roman" w:cs="Times New Roman"/>
              </w:rPr>
            </w:pPr>
            <w:r w:rsidRPr="00874BFF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4394" w:type="dxa"/>
            <w:shd w:val="clear" w:color="auto" w:fill="FFFFFF"/>
          </w:tcPr>
          <w:p w:rsidR="00874BFF" w:rsidRPr="00874BFF" w:rsidRDefault="00874BFF" w:rsidP="00EA394A">
            <w:pPr>
              <w:rPr>
                <w:rFonts w:ascii="Times New Roman" w:hAnsi="Times New Roman" w:cs="Times New Roman"/>
              </w:rPr>
            </w:pPr>
            <w:r w:rsidRPr="00874BFF">
              <w:rPr>
                <w:rFonts w:ascii="Times New Roman" w:hAnsi="Times New Roman" w:cs="Times New Roman"/>
              </w:rPr>
              <w:t xml:space="preserve">Снижение документационной нагрузки на педагогических работников </w:t>
            </w:r>
          </w:p>
        </w:tc>
      </w:tr>
      <w:tr w:rsidR="00874BFF" w:rsidRPr="00874BFF" w:rsidTr="00EA394A">
        <w:trPr>
          <w:trHeight w:hRule="exact" w:val="564"/>
        </w:trPr>
        <w:tc>
          <w:tcPr>
            <w:tcW w:w="719" w:type="dxa"/>
            <w:shd w:val="clear" w:color="auto" w:fill="FFFFFF"/>
          </w:tcPr>
          <w:p w:rsidR="00874BFF" w:rsidRPr="00874BFF" w:rsidRDefault="00EA394A" w:rsidP="00EA394A">
            <w:pPr>
              <w:pStyle w:val="1"/>
              <w:shd w:val="clear" w:color="auto" w:fill="auto"/>
              <w:ind w:left="200"/>
              <w:rPr>
                <w:sz w:val="24"/>
                <w:szCs w:val="24"/>
              </w:rPr>
            </w:pPr>
            <w:r>
              <w:rPr>
                <w:rStyle w:val="125pt0pt"/>
                <w:sz w:val="24"/>
                <w:szCs w:val="24"/>
              </w:rPr>
              <w:t>10.</w:t>
            </w:r>
          </w:p>
        </w:tc>
        <w:tc>
          <w:tcPr>
            <w:tcW w:w="5528" w:type="dxa"/>
            <w:shd w:val="clear" w:color="auto" w:fill="FFFFFF"/>
          </w:tcPr>
          <w:p w:rsidR="00874BFF" w:rsidRPr="00874BFF" w:rsidRDefault="00874BFF" w:rsidP="00EA394A">
            <w:pPr>
              <w:pStyle w:val="1"/>
              <w:shd w:val="clear" w:color="auto" w:fill="auto"/>
              <w:ind w:right="128"/>
              <w:jc w:val="both"/>
              <w:rPr>
                <w:sz w:val="24"/>
                <w:szCs w:val="24"/>
              </w:rPr>
            </w:pPr>
            <w:r w:rsidRPr="00874BFF">
              <w:rPr>
                <w:rStyle w:val="125pt0pt"/>
                <w:sz w:val="24"/>
                <w:szCs w:val="24"/>
              </w:rPr>
              <w:t>Исключение дублирования документов на бумажном и электронном носителе</w:t>
            </w:r>
          </w:p>
        </w:tc>
        <w:tc>
          <w:tcPr>
            <w:tcW w:w="2127" w:type="dxa"/>
            <w:shd w:val="clear" w:color="auto" w:fill="FFFFFF"/>
          </w:tcPr>
          <w:p w:rsidR="00874BFF" w:rsidRPr="00874BFF" w:rsidRDefault="00874BFF" w:rsidP="00EA394A">
            <w:pPr>
              <w:pStyle w:val="Default"/>
            </w:pPr>
            <w:r w:rsidRPr="00874BFF">
              <w:t xml:space="preserve">Постоянно </w:t>
            </w:r>
          </w:p>
        </w:tc>
        <w:tc>
          <w:tcPr>
            <w:tcW w:w="2551" w:type="dxa"/>
            <w:shd w:val="clear" w:color="auto" w:fill="FFFFFF"/>
          </w:tcPr>
          <w:p w:rsidR="00874BFF" w:rsidRPr="00874BFF" w:rsidRDefault="00874BFF" w:rsidP="00EA394A">
            <w:pPr>
              <w:rPr>
                <w:rFonts w:ascii="Times New Roman" w:hAnsi="Times New Roman" w:cs="Times New Roman"/>
              </w:rPr>
            </w:pPr>
            <w:r w:rsidRPr="00874BFF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4394" w:type="dxa"/>
            <w:shd w:val="clear" w:color="auto" w:fill="FFFFFF"/>
          </w:tcPr>
          <w:p w:rsidR="00874BFF" w:rsidRPr="00874BFF" w:rsidRDefault="00874BFF" w:rsidP="00EA394A">
            <w:pPr>
              <w:rPr>
                <w:rFonts w:ascii="Times New Roman" w:hAnsi="Times New Roman" w:cs="Times New Roman"/>
              </w:rPr>
            </w:pPr>
            <w:r w:rsidRPr="00874BFF">
              <w:rPr>
                <w:rFonts w:ascii="Times New Roman" w:hAnsi="Times New Roman" w:cs="Times New Roman"/>
              </w:rPr>
              <w:t xml:space="preserve">Снижение документационной нагрузки на педагогических работников </w:t>
            </w:r>
          </w:p>
        </w:tc>
      </w:tr>
      <w:tr w:rsidR="00874BFF" w:rsidRPr="00874BFF" w:rsidTr="00EA394A">
        <w:trPr>
          <w:trHeight w:hRule="exact" w:val="558"/>
        </w:trPr>
        <w:tc>
          <w:tcPr>
            <w:tcW w:w="719" w:type="dxa"/>
            <w:shd w:val="clear" w:color="auto" w:fill="FFFFFF"/>
          </w:tcPr>
          <w:p w:rsidR="00874BFF" w:rsidRPr="00874BFF" w:rsidRDefault="00EA394A" w:rsidP="00EA394A">
            <w:pPr>
              <w:pStyle w:val="1"/>
              <w:shd w:val="clear" w:color="auto" w:fill="auto"/>
              <w:ind w:left="200"/>
              <w:rPr>
                <w:sz w:val="24"/>
                <w:szCs w:val="24"/>
              </w:rPr>
            </w:pPr>
            <w:r>
              <w:rPr>
                <w:rStyle w:val="125pt0pt"/>
                <w:sz w:val="24"/>
                <w:szCs w:val="24"/>
              </w:rPr>
              <w:t>11</w:t>
            </w:r>
            <w:r w:rsidR="00874BFF" w:rsidRPr="00874BFF">
              <w:rPr>
                <w:rStyle w:val="125pt0pt"/>
                <w:sz w:val="24"/>
                <w:szCs w:val="24"/>
              </w:rPr>
              <w:t>.</w:t>
            </w:r>
          </w:p>
        </w:tc>
        <w:tc>
          <w:tcPr>
            <w:tcW w:w="5528" w:type="dxa"/>
            <w:shd w:val="clear" w:color="auto" w:fill="FFFFFF"/>
          </w:tcPr>
          <w:p w:rsidR="00874BFF" w:rsidRPr="00874BFF" w:rsidRDefault="00874BFF" w:rsidP="00EA394A">
            <w:pPr>
              <w:pStyle w:val="1"/>
              <w:shd w:val="clear" w:color="auto" w:fill="auto"/>
              <w:ind w:right="128"/>
              <w:jc w:val="both"/>
              <w:rPr>
                <w:sz w:val="24"/>
                <w:szCs w:val="24"/>
              </w:rPr>
            </w:pPr>
            <w:r w:rsidRPr="00874BFF">
              <w:rPr>
                <w:rStyle w:val="125pt0pt"/>
                <w:sz w:val="24"/>
                <w:szCs w:val="24"/>
              </w:rPr>
              <w:t>Правовое просвещение работников образовательной организации</w:t>
            </w:r>
          </w:p>
        </w:tc>
        <w:tc>
          <w:tcPr>
            <w:tcW w:w="2127" w:type="dxa"/>
            <w:shd w:val="clear" w:color="auto" w:fill="FFFFFF"/>
          </w:tcPr>
          <w:p w:rsidR="00874BFF" w:rsidRPr="00874BFF" w:rsidRDefault="00874BFF" w:rsidP="00EA394A">
            <w:pPr>
              <w:pStyle w:val="Default"/>
            </w:pPr>
            <w:r w:rsidRPr="00874BFF">
              <w:t xml:space="preserve">Постоянно </w:t>
            </w:r>
          </w:p>
        </w:tc>
        <w:tc>
          <w:tcPr>
            <w:tcW w:w="2551" w:type="dxa"/>
            <w:shd w:val="clear" w:color="auto" w:fill="FFFFFF"/>
          </w:tcPr>
          <w:p w:rsidR="00874BFF" w:rsidRPr="00874BFF" w:rsidRDefault="00874BFF" w:rsidP="00EA394A">
            <w:pPr>
              <w:rPr>
                <w:rFonts w:ascii="Times New Roman" w:hAnsi="Times New Roman" w:cs="Times New Roman"/>
              </w:rPr>
            </w:pPr>
            <w:r w:rsidRPr="00874BFF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4394" w:type="dxa"/>
            <w:shd w:val="clear" w:color="auto" w:fill="FFFFFF"/>
          </w:tcPr>
          <w:p w:rsidR="00874BFF" w:rsidRPr="00874BFF" w:rsidRDefault="00874BFF" w:rsidP="00EA394A">
            <w:pPr>
              <w:pStyle w:val="Default"/>
            </w:pPr>
            <w:r w:rsidRPr="00874BFF">
              <w:t xml:space="preserve">Информирование педагогических работников и иных заинтересованных лиц </w:t>
            </w:r>
          </w:p>
        </w:tc>
      </w:tr>
    </w:tbl>
    <w:p w:rsidR="0066043E" w:rsidRPr="00874BFF" w:rsidRDefault="0066043E" w:rsidP="00EA394A">
      <w:pPr>
        <w:rPr>
          <w:rFonts w:ascii="Times New Roman" w:hAnsi="Times New Roman" w:cs="Times New Roman"/>
        </w:rPr>
      </w:pPr>
    </w:p>
    <w:p w:rsidR="007C6951" w:rsidRPr="00874BFF" w:rsidRDefault="00265178" w:rsidP="00EA39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 Исламов Р.И.</w:t>
      </w:r>
      <w:bookmarkStart w:id="0" w:name="_GoBack"/>
      <w:bookmarkEnd w:id="0"/>
    </w:p>
    <w:sectPr w:rsidR="007C6951" w:rsidRPr="00874BFF" w:rsidSect="0066043E">
      <w:pgSz w:w="16838" w:h="11906" w:orient="landscape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547" w:rsidRDefault="00460547">
      <w:r>
        <w:separator/>
      </w:r>
    </w:p>
  </w:endnote>
  <w:endnote w:type="continuationSeparator" w:id="0">
    <w:p w:rsidR="00460547" w:rsidRDefault="00460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547" w:rsidRDefault="00460547"/>
  </w:footnote>
  <w:footnote w:type="continuationSeparator" w:id="0">
    <w:p w:rsidR="00460547" w:rsidRDefault="0046054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2CE"/>
    <w:rsid w:val="00052A8C"/>
    <w:rsid w:val="00265178"/>
    <w:rsid w:val="002871CD"/>
    <w:rsid w:val="00460547"/>
    <w:rsid w:val="0066043E"/>
    <w:rsid w:val="007C6951"/>
    <w:rsid w:val="007D2FD9"/>
    <w:rsid w:val="00824BAC"/>
    <w:rsid w:val="00874BFF"/>
    <w:rsid w:val="00A112CE"/>
    <w:rsid w:val="00EA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25pt0pt">
    <w:name w:val="Основной текст + 12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125pt0pt0">
    <w:name w:val="Основной текст + 12;5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character" w:customStyle="1" w:styleId="11pt0pt">
    <w:name w:val="Основной текст + 11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TrebuchetMS135pt">
    <w:name w:val="Основной текст + Trebuchet MS;13;5 pt;Полужирный"/>
    <w:basedOn w:val="a4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MSGothic16pt">
    <w:name w:val="Основной текст + MS Gothic;16 pt"/>
    <w:basedOn w:val="a4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874BFF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25pt0pt">
    <w:name w:val="Основной текст + 12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125pt0pt0">
    <w:name w:val="Основной текст + 12;5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character" w:customStyle="1" w:styleId="11pt0pt">
    <w:name w:val="Основной текст + 11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TrebuchetMS135pt">
    <w:name w:val="Основной текст + Trebuchet MS;13;5 pt;Полужирный"/>
    <w:basedOn w:val="a4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MSGothic16pt">
    <w:name w:val="Основной текст + MS Gothic;16 pt"/>
    <w:basedOn w:val="a4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874BFF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 Е.В.</dc:creator>
  <cp:lastModifiedBy>ragip</cp:lastModifiedBy>
  <cp:revision>6</cp:revision>
  <dcterms:created xsi:type="dcterms:W3CDTF">2025-11-18T13:26:00Z</dcterms:created>
  <dcterms:modified xsi:type="dcterms:W3CDTF">2025-12-01T13:21:00Z</dcterms:modified>
</cp:coreProperties>
</file>